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FC" w:rsidRDefault="007F0FF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dt>
      <w:sdtPr>
        <w:rPr>
          <w:sz w:val="22"/>
          <w:szCs w:val="22"/>
        </w:rPr>
        <w:tag w:val="goog_rdk_0"/>
        <w:id w:val="47888546"/>
        <w:lock w:val="contentLocked"/>
      </w:sdtPr>
      <w:sdtEndPr/>
      <w:sdtContent>
        <w:tbl>
          <w:tblPr>
            <w:tblStyle w:val="StGen0"/>
            <w:tblW w:w="10470" w:type="dxa"/>
            <w:tblInd w:w="-98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 w:rsidR="007F0FFC">
            <w:tc>
              <w:tcPr>
                <w:tcW w:w="1047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F0FFC" w:rsidRDefault="002C27B1">
                <w:pPr>
                  <w:tabs>
                    <w:tab w:val="left" w:pos="2810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План мероприятий на июль 2026</w:t>
                </w:r>
              </w:p>
              <w:p w:rsidR="007F0FFC" w:rsidRDefault="007F0FFC">
                <w:pPr>
                  <w:tabs>
                    <w:tab w:val="left" w:pos="2810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Маркировка на складе без ошибок. Обзор операций в «Складе 15 Маркировка», интеграция с 1С и готовый стартовый пакет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Дмитрий Воронцов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Технический руководитель проектов Департамента производственных решений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Олег Почепский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Бизнес-аналитик по мобильной автоматизации, «Клеверенс»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7" w:tooltip="https://xn--80ajghhoc2aj1c8b.xn--p1ai/lectures/vebinary/?ELEMENT_ID=498389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https://xn--80ajghhoc2aj1c8b.xn--p1ai/lectures/vebinary/?ELEMENT_ID=498389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8" w:tooltip="https://xn--80ajghhoc2aj1c8b.xn--p1ai/lectures/vebinary/?ELEMENT_ID=498286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https://xn--80ajghhoc2aj1c8b.xn--p1ai/lectures/vebinary/?ELEMENT_ID=498286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1 июля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да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Функционал приложения Честный знак. Бизнес для ТГ Пиво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Ислам Табуков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«Пиво и пивные напитки»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Игорь Комаров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продукта «Честный знак.Бизнес»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9" w:tooltip="https://xn--80ajghhoc2aj1c8b.xn--p1ai/lectures/vebinary/?ELEMENT_ID=498226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https://xn--80ajghhoc2aj1c8b.xn--p1ai/lectures/vebinary/?ELEMENT_ID=498226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четверг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10" w:tooltip="https://xn--80ajghhoc2aj1c8b.xn--p1ai/lectures/vebinary/?ELEMENT_ID=496415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https://xn--80ajghhoc2aj1c8b.xn--p1ai/lectures/vebinary/?ELEMENT_ID=496415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 xml:space="preserve">2 июля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четверг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Мясная продукция 2026–2027: как подготовиться к новым требованиям маркировки и сертификации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Дмитрий Корчагин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«Мясная продукция»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Наталья Брылунова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Эксперт Контур.Меркурия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Кирилл Денисов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Эксперт Маркета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1" w:tooltip="about:blank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https://честныйзнак.рф/lectures/vebinary/?ELEMENT_ID=496944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3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Подготовка к поэкземплярной прослеживаемости. Особенности формирования УПД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Надежда Багдасарова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«Моторные масла»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Алена Игнатова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внедрения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Алина Белова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старший бизнес-аналитик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2" w:tooltip="https://xn--80ajghhoc2aj1c8b.xn--p1ai/lectures/vebinary/?ELEMENT_ID=498237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https://xn--80ajghhoc2aj1c8b.xn--p1ai/lectures/vebinary/?ELEMENT_ID=498237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7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Маркировка мясной продукции: дорожная карта, как подготовиться к маркировке отдельных видов мясных изделий и выстроить управление данными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Спикеры​​: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Андрей Чамов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ЦРПТ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Ариф Гаджиев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Директор клиентских сервисов Utrace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Даниил Жарков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сервиса Операторы обмена Utrace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3" w:tooltip="https://xn--80ajghhoc2aj1c8b.xn--p1ai/lectures/vebinary/?ELEMENT_ID=497936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j1c8b.xn--p1ai/lectures/vebinary/?ELEMENT_ID=497936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8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lastRenderedPageBreak/>
                  <w:t>Анастасия Верзун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4" w:tooltip="https://xn--80ajghhoc2aj1c8b.xn--p1ai/lectures/vebinary/?ELEMENT_ID=498290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https://xn--80ajghhoc2aj1c8b.xn--p1ai/lectures/vebinary/?ELEMENT_ID=498290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8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Строительные материалы: Маркировка вне производства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Светлана Крафт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Старший бизнес-аналитик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Дмитрий Воробьев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товарной группы «Строительные материалы»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Писанко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в ТГ «Строительные материалы»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 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5" w:tooltip="https://xn--80ajghhoc2aj1c8b.xn--p1ai/lectures/vebinary/?ELEMENT_ID=498156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https://xn--80ajghhoc2aj1c8b.xn--p1ai/lectures/vebinary/?ELEMENT_ID=498156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еда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16" w:tooltip="https://xn--80ajghhoc2aj1c8b.xn--p1ai/lectures/vebinary/?ELEMENT_ID=496419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https://xn--80ajghhoc2aj1c8b.xn--p1ai/lectures/vebinary/?ELEMENT_ID=496419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ница 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Работа в Национальном каталоге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Перегудов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«Автозапчасти»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Дойнов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Аналитик группы по работе в Национальном Каталоге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7" w:tooltip="https://xn--80ajghhoc2aj1c8b.xn--p1ai/lectures/vebinary/?ELEMENT_ID=498272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https://xn--80ajghhoc2aj1c8b.xn--p1ai/lectures/vebinary/?ELEMENT_ID=498272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Работа с МОД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Вероника Корсакова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руководитель проектов 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Александра Комкова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бизнес-аналитик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18" w:tooltip="https://xn--80ajghhoc2aj1c8b.xn--p1ai/lectures/vebinary/?ELEMENT_ID=497875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c8b.xn--p1ai/lectures/vebinary/?ELEMENT_ID=497875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14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АКОРТ. Практические рекомендации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Артём Пегушин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«Молочная продукция»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Алёна Борисова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Ведущий эксперт Ассоциации Компаний Омниканальной Розничной Торговли (АКОРТ)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19" w:tooltip="https://xn--80ajghhoc2aj1c8b.xn--p1ai/lectures/vebinary/?ELEMENT_ID=497941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/xn--80ajghhoc2aj1c8b.xn--p1ai/lectures/vebinary/?ELEMENT_ID=497941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14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Игры и игрушки. Маркировка товарных остатков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Алёна Лифанова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0" w:tooltip="https://xn--80ajghhoc2aj1c8b.xn--p1ai/lectures/vebinary/?ELEMENT_ID=498142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https://xn--80ajghhoc2aj1c8b.xn--p1ai/lectures/vebinary/?ELEMENT_ID=498142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14 июля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Маркировка косметики, бытовой химии и бритв: вопросы импорта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Иван Газин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Управления товаров народного потребления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1" w:tooltip="https://xn--80ajghhoc2aj1c8b.xn--p1ai/lectures/vebinary/?ELEMENT_ID=498353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https://xn--80ajghhoc2aj1c8b.xn--p1ai/lectures/vebinary/?ELEMENT_ID=498353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15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да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b/>
                    <w:bCs/>
                    <w:color w:val="363634"/>
                    <w:sz w:val="60"/>
                    <w:szCs w:val="60"/>
                  </w:rPr>
                </w:pPr>
                <w:hyperlink r:id="rId22" w:tooltip="https://xn--80ajghhoc2aj1c8b.xn--p1ai/lectures/vebinary/?ELEMENT_ID=498294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https://xn--80ajghhoc2aj1c8b.xn--p1ai/lectures/vebinary/?ELEMENT_ID=498294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15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Импорт и экспорт сладостей и кондитерских изделий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Татьяна Самохвалова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«Сладости и кондитерские изделия»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</w:t>
                </w:r>
                <w:r>
                  <w:rPr>
                    <w:rFonts w:ascii="Times New Roman" w:eastAsia="Times New Roman" w:hAnsi="Times New Roman" w:cs="Times New Roman"/>
                  </w:rPr>
                  <w:t>ия Иванова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3" w:tooltip="about:blank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https://честныйзнак.рф/lectures/vebinary/?ELEMENT_ID=497470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16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24" w:tooltip="https://xn--80ajghhoc2aj1c8b.xn--p1ai/lectures/vebinary/?ELEMENT_ID=496423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https://xn--80ajghhoc2aj1c8b.xn--p1ai/lectures/vebinary/?ELEMENT_ID=496423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16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пятница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Разрешительная документация и места осуществления деятельности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Сергей Степанян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25" w:tooltip="https://xn--80ajghhoc2aj1c8b.xn--p1ai/lectures/vebinary/?ELEMENT_ID=497755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EMENT_ID=497755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16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четверг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after="160" w:line="252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Рекомендации АКОРТ. Маркировка растворимых завариваемых напитков </w:t>
                </w:r>
              </w:p>
              <w:p w:rsidR="007F0FFC" w:rsidRDefault="002C27B1">
                <w:pPr>
                  <w:spacing w:after="160" w:line="252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Андрей Пасухин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маркировки Растворимых завариваемых напитков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Алёна Борисова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Ведущий эксперт Ассоциации Компаний Розничной Торговли (АКОРТ)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after="160" w:line="252" w:lineRule="auto"/>
                  <w:rPr>
                    <w:rFonts w:ascii="Times New Roman" w:eastAsia="Times New Roman" w:hAnsi="Times New Roman" w:cs="Times New Roman"/>
                  </w:rPr>
                </w:pPr>
                <w:hyperlink r:id="rId26" w:tooltip="https://xn--80ajghhoc2aj1c8b.xn--p1ai/lectures/vebinary/?ELEMENT_ID=497367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2aj1c8b.xn--p1ai/lectures/vebinary/?ELEMENT_ID=497367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17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Маркировка остатков товаров легкой промышленности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7" w:tooltip="https://xn--80ajghhoc2aj1c8b.xn--p1ai/lectures/vebinary/?ELEMENT_ID=498190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https://xn--80ajghhoc2aj1c8b.xn--p1ai/lectures/vebinary/?ELEMENT_ID=498190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17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ница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Первые этапы обязательной маркировки в 2026 году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Дарья Войтенко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проекта, Товарная группа «Удобрения»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Кирилл Процков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Бизнес-аналитик, Товарная группа «Удобрения»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8" w:tooltip="https://xn--80ajghhoc2aj1c8b.xn--p1ai/lectures/vebinary/?ELEMENT_ID=498152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https://xn--80ajghhoc2aj1c8b.xn--p1ai/lectures/vebinary/?ELEMENT_ID=498152</w:t>
                  </w:r>
                </w:hyperlink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17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тница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Экземплярная прослеживаемость. Особенности  работы в «Контур.Диадок» и «Такском»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Наталья Крючкова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«Моторные масла»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29" w:tooltip="https://xn--80ajghhoc2aj1c8b.xn--p1ai/lectures/vebinary/?ELEMENT_ID=498560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https://xn--80ajghhoc2aj1c8b.xn--p1ai/lectures/vebinary/?ELEMENT_ID=498560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17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Печатная продукция: ЭДО Лайт. Товаропроводящая цепь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Даниил Чихляев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Специалист по внедрению. Отдел технического внедрения.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Игорь Горелов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0" w:tooltip="https://xn--80ajghhoc2aj1c8b.xn--p1ai/lectures/vebinary/?ELEMENT_ID=497806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https://xn--80ajghhoc2aj1c8b.xn--p1ai/lectures/vebinary/?ELEMENT_ID=497806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20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понедельник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Работа с маркировкой при импорте пиротехники и средств пожаротушения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Вячеслав Василенко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товарной группы «Пиротехника и средства пожаротушения»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Регина Головко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«Импорт»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1" w:tooltip="https://xn--80ajghhoc2aj1c8b.xn--p1ai/lectures/vebinary/?ELEMENT_ID=498357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https://xn--80ajghhoc2aj1c8b.xn--p1ai/lectures/vebinary/?ELEMENT_ID=498357</w:t>
                  </w:r>
                </w:hyperlink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21 июля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Контрактное производство (сладости и кондитерские изделия)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Филиппов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«Сладости и кондитерские изделия»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2" w:tooltip="https://xn--80ajghhoc2aj1c8b.xn--p1ai/lectures/vebinary/?ELEMENT_ID=497512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c8b.xn--p1ai/lectures/vebinary/?ELEMENT_ID=497512</w:t>
                  </w:r>
                </w:hyperlink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21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ТГ Бакалея. Указание МОД участниками оборота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Дмитрий Субботин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Руководитель направления ТГ «Бакалейная продукция» 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Вероника Корсакова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ОГК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3" w:tooltip="https://xn--80ajghhoc2aj1c8b.xn--p1ai/lectures/vebinary/?ELEMENT_ID=495475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https://xn--80ajghhoc2aj1c8b.xn--p1ai/lectures/vebinary/?ELEMENT_ID=495475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21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Демонстрация работы ПО БИЦЕРБА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Андрей Чамов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«Мясные изделия»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Яшкин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отдела решений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Андрей Орехов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Старший продукт менеджер по программному обеспечению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34" w:tooltip="https://xn--80ajghhoc2aj1c8b.xn--p1ai/lectures/vebinary/?ELEMENT_ID=497985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https://xn--80ajghhoc2aj1c8b.xn--p1ai/lectures/vebinary/?ELEMENT_ID=497985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22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да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35" w:tooltip="https://xn--80ajghhoc2aj1c8b.xn--p1ai/lectures/vebinary/?ELEMENT_ID=498298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tures/vebinary/?ELEMENT_ID=498298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23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четверг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Спикеры: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6" w:tooltip="https://xn--80ajghhoc2aj1c8b.xn--p1ai/lectures/vebinary/?ELEMENT_ID=496427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aj1c8b.xn--p1ai/lectures/vebinary/?ELEMENT_ID=496427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24 июля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Работа с маркетплейсами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Ярослав Ершов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Эксперт по электронному документообороту, команда Национального Каталога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Игорь Горелов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«Печатная продукция»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37" w:tooltip="https://xn--80ajghhoc2aj1c8b.xn--p1ai/lectures/vebinary/?ELEMENT_ID=497822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</w:t>
                  </w:r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8b.xn--p1ai/lectures/vebinary/?ELEMENT_ID=497822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 xml:space="preserve">28 июля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Игры и игрушки: главное о работе с маркетплейсами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Алёна Лифанова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8" w:tooltip="https://xn--80ajghhoc2aj1c8b.xn--p1ai/lectures/vebinary/?ELEMENT_ID=498147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https://xn--80ajghhoc2aj1c8b.xn--p1ai/lectures/vebinary/?ELEMENT_ID=498147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28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11:00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Ответы на вопросы участников оборота круп, макарон, муки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и смесей для приготовления теста, каш, мюсли, картофеля быстрого приготовления, меда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Буч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управления безакцизной пищевой продукции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39" w:tooltip="https://xn--80ajghhoc2aj1c8b.xn--p1ai/lectures/vebinary/?ELEMENT_ID=498361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https://xn--80ajghhoc2aj1c8b.xn--p1ai/lectures/vebinary/?ELEMENT_ID=498361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28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вто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рник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12:00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Программа поддержки для производителей товаров для дома и интерьера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Элина Ермолаева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Менеджер проектов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Иван Дворников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по взаимодействию с технологическими партнерами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Сергей Бибиков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«Товары для дома и интерьера»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Владислав Гаврюшенко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«Товары для дома и интерьера»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40" w:tooltip="https://xn--80ajghhoc2aj1c8b.xn--p1ai/lectures/vebinary/?ELEMENT_ID=498222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https://xn--80ajghhoc2aj1c8b.xn--p1ai/lectures/vebinary/?ELEMENT_ID=498222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29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10:00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маркировки игр и игрушек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Алексей Родин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Алена Лифанова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проекта товарной группы «Игрушки»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Анастасия Верзун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Аккаунт-менеджер товарной группы «Игрушки»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hyperlink r:id="rId41" w:tooltip="https://xn--80ajghhoc2aj1c8b.xn--p1ai/lectures/vebinary/?ELEMENT_ID=498302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https://xn--80ajghhoc2aj1c8b.xn--p1ai/lectures/vebinary/?ELEMENT_ID=498302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lastRenderedPageBreak/>
                  <w:t>29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среда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Типографский метод нанесения кодов в ТГ «Товары для дома и интерьера»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Варвара Михайлова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управления товаров народного потребления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Сергей Бибиков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«Товары для дома и интерьера»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Владислав Гаврюшенко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«Товары для дома и интерьера»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hyperlink r:id="rId42" w:tooltip="https://xn--80ajghhoc2aj1c8b.xn--p1ai/lectures/vebinary/?ELEMENT_ID=498241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https://xn--80ajghhoc2aj1c8b.xn--p1ai/lectures/vebinary/?ELEMENT_ID=498241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30 июля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чет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верг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9:30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Открытый микрофон по вопросам легкой промышленности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Валерий Гостюшев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Ольга Никифорова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98987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товарной группы «Легкая промышленность»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98987"/>
                    <w:sz w:val="23"/>
                    <w:szCs w:val="23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98987"/>
                    <w:sz w:val="23"/>
                    <w:szCs w:val="23"/>
                  </w:rPr>
                </w:pPr>
                <w:hyperlink r:id="rId43" w:tooltip="https://xn--80ajghhoc2aj1c8b.xn--p1ai/lectures/vebinary/?ELEMENT_ID=496435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sz w:val="23"/>
                      <w:szCs w:val="23"/>
                      <w:u w:val="single"/>
                    </w:rPr>
                    <w:t>https://xn--80ajghhoc2aj1c8b.xn--p1ai/lectures/vebinary/?ELEMENT_ID=496435</w:t>
                  </w:r>
                </w:hyperlink>
              </w:p>
            </w:tc>
          </w:tr>
          <w:tr w:rsidR="007F0FFC">
            <w:trPr>
              <w:trHeight w:val="2155"/>
            </w:trPr>
            <w:tc>
              <w:tcPr>
                <w:tcW w:w="1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31 июля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пятница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13:00</w:t>
                </w:r>
              </w:p>
            </w:tc>
            <w:tc>
              <w:tcPr>
                <w:tcW w:w="8775" w:type="dxa"/>
                <w:tcBorders>
                  <w:top w:val="single" w:sz="6" w:space="0" w:color="000000"/>
                  <w:left w:val="none" w:sz="4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Особенности маркировки при импорте и экспорте товаров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Спикеры: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Александр Перегудов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проектов ТГ «Автозапчасти»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Регина Головко </w:t>
                </w: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Руководитель направления Импорт</w:t>
                </w:r>
              </w:p>
              <w:p w:rsidR="007F0FFC" w:rsidRDefault="007F0FFC">
                <w:pPr>
                  <w:spacing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:rsidR="007F0FFC" w:rsidRDefault="002C27B1">
                <w:pPr>
                  <w:spacing w:line="240" w:lineRule="auto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hyperlink r:id="rId44" w:tooltip="https://xn--80ajghhoc2aj1c8b.xn--p1ai/lectures/vebinary/?ELEMENT_ID=498267" w:history="1">
                  <w:r>
                    <w:rPr>
                      <w:rFonts w:ascii="Times New Roman" w:eastAsia="Times New Roman" w:hAnsi="Times New Roman" w:cs="Times New Roman"/>
                      <w:color w:val="1155CC"/>
                      <w:u w:val="single"/>
                    </w:rPr>
                    <w:t>https://xn--80ajghhoc2aj1c8b.xn--p1ai/lectures/vebinary/?ELEMENT_ID=498267</w:t>
                  </w:r>
                </w:hyperlink>
              </w:p>
            </w:tc>
          </w:tr>
        </w:tbl>
      </w:sdtContent>
    </w:sdt>
    <w:p w:rsidR="007F0FFC" w:rsidRDefault="007F0FF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F0FFC">
      <w:pgSz w:w="11909" w:h="16834"/>
      <w:pgMar w:top="851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B1" w:rsidRDefault="002C27B1">
      <w:pPr>
        <w:spacing w:line="240" w:lineRule="auto"/>
      </w:pPr>
      <w:r>
        <w:separator/>
      </w:r>
    </w:p>
  </w:endnote>
  <w:endnote w:type="continuationSeparator" w:id="0">
    <w:p w:rsidR="002C27B1" w:rsidRDefault="002C2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B1" w:rsidRDefault="002C27B1">
      <w:pPr>
        <w:spacing w:line="240" w:lineRule="auto"/>
      </w:pPr>
      <w:r>
        <w:separator/>
      </w:r>
    </w:p>
  </w:footnote>
  <w:footnote w:type="continuationSeparator" w:id="0">
    <w:p w:rsidR="002C27B1" w:rsidRDefault="002C27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FC"/>
    <w:rsid w:val="002C27B1"/>
    <w:rsid w:val="007F0FFC"/>
    <w:rsid w:val="008E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B3605-E606-45B0-8199-5324DB36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97936" TargetMode="External"/><Relationship Id="rId18" Type="http://schemas.openxmlformats.org/officeDocument/2006/relationships/hyperlink" Target="https://xn--80ajghhoc2aj1c8b.xn--p1ai/lectures/vebinary/?ELEMENT_ID=497875" TargetMode="External"/><Relationship Id="rId26" Type="http://schemas.openxmlformats.org/officeDocument/2006/relationships/hyperlink" Target="https://xn--80ajghhoc2aj1c8b.xn--p1ai/lectures/vebinary/?ELEMENT_ID=497367" TargetMode="External"/><Relationship Id="rId39" Type="http://schemas.openxmlformats.org/officeDocument/2006/relationships/hyperlink" Target="https://xn--80ajghhoc2aj1c8b.xn--p1ai/lectures/vebinary/?ELEMENT_ID=498361" TargetMode="External"/><Relationship Id="rId21" Type="http://schemas.openxmlformats.org/officeDocument/2006/relationships/hyperlink" Target="https://xn--80ajghhoc2aj1c8b.xn--p1ai/lectures/vebinary/?ELEMENT_ID=498353" TargetMode="External"/><Relationship Id="rId34" Type="http://schemas.openxmlformats.org/officeDocument/2006/relationships/hyperlink" Target="https://xn--80ajghhoc2aj1c8b.xn--p1ai/lectures/vebinary/?ELEMENT_ID=497985" TargetMode="External"/><Relationship Id="rId42" Type="http://schemas.openxmlformats.org/officeDocument/2006/relationships/hyperlink" Target="https://xn--80ajghhoc2aj1c8b.xn--p1ai/lectures/vebinary/?ELEMENT_ID=498241" TargetMode="External"/><Relationship Id="rId7" Type="http://schemas.openxmlformats.org/officeDocument/2006/relationships/hyperlink" Target="https://xn--80ajghhoc2aj1c8b.xn--p1ai/lectures/vebinary/?ELEMENT_ID=4983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96419" TargetMode="External"/><Relationship Id="rId29" Type="http://schemas.openxmlformats.org/officeDocument/2006/relationships/hyperlink" Target="https://xn--80ajghhoc2aj1c8b.xn--p1ai/lectures/vebinary/?ELEMENT_ID=49856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xn--80ajghhoc2aj1c8b.xn--p1ai/lectures/vebinary/?ELEMENT_ID=496423" TargetMode="External"/><Relationship Id="rId32" Type="http://schemas.openxmlformats.org/officeDocument/2006/relationships/hyperlink" Target="https://xn--80ajghhoc2aj1c8b.xn--p1ai/lectures/vebinary/?ELEMENT_ID=497512" TargetMode="External"/><Relationship Id="rId37" Type="http://schemas.openxmlformats.org/officeDocument/2006/relationships/hyperlink" Target="https://xn--80ajghhoc2aj1c8b.xn--p1ai/lectures/vebinary/?ELEMENT_ID=497822" TargetMode="External"/><Relationship Id="rId40" Type="http://schemas.openxmlformats.org/officeDocument/2006/relationships/hyperlink" Target="https://xn--80ajghhoc2aj1c8b.xn--p1ai/lectures/vebinary/?ELEMENT_ID=498222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98156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https://xn--80ajghhoc2aj1c8b.xn--p1ai/lectures/vebinary/?ELEMENT_ID=498152" TargetMode="External"/><Relationship Id="rId36" Type="http://schemas.openxmlformats.org/officeDocument/2006/relationships/hyperlink" Target="https://xn--80ajghhoc2aj1c8b.xn--p1ai/lectures/vebinary/?ELEMENT_ID=496427" TargetMode="External"/><Relationship Id="rId10" Type="http://schemas.openxmlformats.org/officeDocument/2006/relationships/hyperlink" Target="https://xn--80ajghhoc2aj1c8b.xn--p1ai/lectures/vebinary/?ELEMENT_ID=496415" TargetMode="External"/><Relationship Id="rId19" Type="http://schemas.openxmlformats.org/officeDocument/2006/relationships/hyperlink" Target="https://xn--80ajghhoc2aj1c8b.xn--p1ai/lectures/vebinary/?ELEMENT_ID=497941" TargetMode="External"/><Relationship Id="rId31" Type="http://schemas.openxmlformats.org/officeDocument/2006/relationships/hyperlink" Target="https://xn--80ajghhoc2aj1c8b.xn--p1ai/lectures/vebinary/?ELEMENT_ID=498357" TargetMode="External"/><Relationship Id="rId44" Type="http://schemas.openxmlformats.org/officeDocument/2006/relationships/hyperlink" Target="https://xn--80ajghhoc2aj1c8b.xn--p1ai/lectures/vebinary/?ELEMENT_ID=498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98226" TargetMode="External"/><Relationship Id="rId14" Type="http://schemas.openxmlformats.org/officeDocument/2006/relationships/hyperlink" Target="https://xn--80ajghhoc2aj1c8b.xn--p1ai/lectures/vebinary/?ELEMENT_ID=498290" TargetMode="External"/><Relationship Id="rId22" Type="http://schemas.openxmlformats.org/officeDocument/2006/relationships/hyperlink" Target="https://xn--80ajghhoc2aj1c8b.xn--p1ai/lectures/vebinary/?ELEMENT_ID=498294" TargetMode="External"/><Relationship Id="rId27" Type="http://schemas.openxmlformats.org/officeDocument/2006/relationships/hyperlink" Target="https://xn--80ajghhoc2aj1c8b.xn--p1ai/lectures/vebinary/?ELEMENT_ID=498190" TargetMode="External"/><Relationship Id="rId30" Type="http://schemas.openxmlformats.org/officeDocument/2006/relationships/hyperlink" Target="https://xn--80ajghhoc2aj1c8b.xn--p1ai/lectures/vebinary/?ELEMENT_ID=497806" TargetMode="External"/><Relationship Id="rId35" Type="http://schemas.openxmlformats.org/officeDocument/2006/relationships/hyperlink" Target="https://xn--80ajghhoc2aj1c8b.xn--p1ai/lectures/vebinary/?ELEMENT_ID=498298" TargetMode="External"/><Relationship Id="rId43" Type="http://schemas.openxmlformats.org/officeDocument/2006/relationships/hyperlink" Target="https://xn--80ajghhoc2aj1c8b.xn--p1ai/lectures/vebinary/?ELEMENT_ID=496435" TargetMode="External"/><Relationship Id="rId8" Type="http://schemas.openxmlformats.org/officeDocument/2006/relationships/hyperlink" Target="https://xn--80ajghhoc2aj1c8b.xn--p1ai/lectures/vebinary/?ELEMENT_ID=4982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80ajghhoc2aj1c8b.xn--p1ai/lectures/vebinary/?ELEMENT_ID=498237" TargetMode="External"/><Relationship Id="rId17" Type="http://schemas.openxmlformats.org/officeDocument/2006/relationships/hyperlink" Target="https://xn--80ajghhoc2aj1c8b.xn--p1ai/lectures/vebinary/?ELEMENT_ID=498272" TargetMode="External"/><Relationship Id="rId25" Type="http://schemas.openxmlformats.org/officeDocument/2006/relationships/hyperlink" Target="https://xn--80ajghhoc2aj1c8b.xn--p1ai/lectures/vebinary/?ELEMENT_ID=497755" TargetMode="External"/><Relationship Id="rId33" Type="http://schemas.openxmlformats.org/officeDocument/2006/relationships/hyperlink" Target="https://xn--80ajghhoc2aj1c8b.xn--p1ai/lectures/vebinary/?ELEMENT_ID=495475" TargetMode="External"/><Relationship Id="rId38" Type="http://schemas.openxmlformats.org/officeDocument/2006/relationships/hyperlink" Target="https://xn--80ajghhoc2aj1c8b.xn--p1ai/lectures/vebinary/?ELEMENT_ID=498147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xn--80ajghhoc2aj1c8b.xn--p1ai/lectures/vebinary/?ELEMENT_ID=498142" TargetMode="External"/><Relationship Id="rId41" Type="http://schemas.openxmlformats.org/officeDocument/2006/relationships/hyperlink" Target="https://xn--80ajghhoc2aj1c8b.xn--p1ai/lectures/vebinary/?ELEMENT_ID=498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eBvgIk+u6Xg1Z3gcjrWbQa3NYw==">CgMxLjAaHwoBMBIaChgICVIUChJ0YWJsZS5kMGg0bnlybnd6ZzM4AHIhMUVQR2d3ZzFiYnBFM1Zia3oyWUl6TFUtWnhxZFlCbG13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Деменкова Е.В.</dc:creator>
  <cp:lastModifiedBy>Пользователь Windows</cp:lastModifiedBy>
  <cp:revision>2</cp:revision>
  <dcterms:created xsi:type="dcterms:W3CDTF">2026-07-06T06:38:00Z</dcterms:created>
  <dcterms:modified xsi:type="dcterms:W3CDTF">2026-07-06T06:38:00Z</dcterms:modified>
</cp:coreProperties>
</file>